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434F" w14:textId="77777777" w:rsidR="003E3E6B" w:rsidRPr="003E3E6B" w:rsidRDefault="003E3E6B" w:rsidP="003E3E6B">
      <w:pPr>
        <w:rPr>
          <w:lang w:val="en-DE"/>
        </w:rPr>
      </w:pPr>
      <w:r w:rsidRPr="003E3E6B">
        <w:rPr>
          <w:b/>
          <w:bCs/>
          <w:lang w:val="en-DE"/>
        </w:rPr>
        <w:t>Celebratory event series launched to commemorate visit of Frederick Douglass to Ireland</w:t>
      </w:r>
    </w:p>
    <w:p w14:paraId="3A8BFEC6" w14:textId="77777777" w:rsidR="003E3E6B" w:rsidRPr="003E3E6B" w:rsidRDefault="003E3E6B" w:rsidP="003E3E6B">
      <w:pPr>
        <w:rPr>
          <w:lang w:val="en-DE"/>
        </w:rPr>
      </w:pPr>
      <w:r w:rsidRPr="003E3E6B">
        <w:rPr>
          <w:b/>
          <w:bCs/>
          <w:i/>
          <w:iCs/>
          <w:lang w:val="en-DE"/>
        </w:rPr>
        <w:t> </w:t>
      </w:r>
    </w:p>
    <w:p w14:paraId="27B9B9F0" w14:textId="77777777" w:rsidR="003E3E6B" w:rsidRPr="003E3E6B" w:rsidRDefault="003E3E6B" w:rsidP="003E3E6B">
      <w:pPr>
        <w:rPr>
          <w:lang w:val="en-DE"/>
        </w:rPr>
      </w:pPr>
      <w:r w:rsidRPr="003E3E6B">
        <w:rPr>
          <w:b/>
          <w:bCs/>
          <w:lang w:val="en-DE"/>
        </w:rPr>
        <w:t>Call for contributions on the 175</w:t>
      </w:r>
      <w:r w:rsidRPr="003E3E6B">
        <w:rPr>
          <w:b/>
          <w:bCs/>
          <w:vertAlign w:val="superscript"/>
          <w:lang w:val="en-DE"/>
        </w:rPr>
        <w:t>th</w:t>
      </w:r>
      <w:r w:rsidRPr="003E3E6B">
        <w:rPr>
          <w:b/>
          <w:bCs/>
          <w:lang w:val="en-DE"/>
        </w:rPr>
        <w:t xml:space="preserve"> anniversary of the visit by the African-American abolitionist</w:t>
      </w:r>
    </w:p>
    <w:p w14:paraId="1B1EF505" w14:textId="77777777" w:rsidR="003E3E6B" w:rsidRPr="003E3E6B" w:rsidRDefault="003E3E6B" w:rsidP="003E3E6B">
      <w:pPr>
        <w:rPr>
          <w:lang w:val="en-DE"/>
        </w:rPr>
      </w:pPr>
      <w:r w:rsidRPr="003E3E6B">
        <w:rPr>
          <w:b/>
          <w:bCs/>
          <w:lang w:val="en-DE"/>
        </w:rPr>
        <w:t> </w:t>
      </w:r>
    </w:p>
    <w:p w14:paraId="0DAA8993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 xml:space="preserve">175 years ago, a formerly enslaved man, who had escaped from bondage in Maryland to become a leader of the movement to end slavery in the United States, visited Ireland. Fredrick Douglass was an African-American abolitionist who, between 1845-1846, lectured to packed audiences across Ireland. To commemorate this historic visit, University College Cork (UCC) academics - in collaboration with students, artists, writers and community groups around Ireland - have launched </w:t>
      </w:r>
      <w:r w:rsidRPr="003E3E6B">
        <w:rPr>
          <w:b/>
          <w:bCs/>
          <w:lang w:val="en-DE"/>
        </w:rPr>
        <w:t xml:space="preserve">#DouglassWeek </w:t>
      </w:r>
      <w:r w:rsidRPr="003E3E6B">
        <w:rPr>
          <w:lang w:val="en-DE"/>
        </w:rPr>
        <w:t>with the support of the Frederick Douglass Family.</w:t>
      </w:r>
    </w:p>
    <w:p w14:paraId="626C8E30" w14:textId="77777777" w:rsidR="003E3E6B" w:rsidRPr="003E3E6B" w:rsidRDefault="003E3E6B" w:rsidP="003E3E6B">
      <w:pPr>
        <w:rPr>
          <w:lang w:val="en-DE"/>
        </w:rPr>
      </w:pPr>
      <w:r w:rsidRPr="003E3E6B">
        <w:rPr>
          <w:b/>
          <w:bCs/>
          <w:lang w:val="en-DE"/>
        </w:rPr>
        <w:t> </w:t>
      </w:r>
    </w:p>
    <w:p w14:paraId="7997B3B5" w14:textId="77777777" w:rsidR="003E3E6B" w:rsidRPr="003E3E6B" w:rsidRDefault="003E3E6B" w:rsidP="003E3E6B">
      <w:pPr>
        <w:rPr>
          <w:lang w:val="en-DE"/>
        </w:rPr>
      </w:pPr>
      <w:hyperlink r:id="rId4" w:history="1">
        <w:r w:rsidRPr="003E3E6B">
          <w:rPr>
            <w:rStyle w:val="Hyperlink"/>
            <w:b/>
            <w:bCs/>
            <w:lang w:val="en-DE"/>
          </w:rPr>
          <w:t>#DouglassWeek</w:t>
        </w:r>
      </w:hyperlink>
      <w:r w:rsidRPr="003E3E6B">
        <w:rPr>
          <w:lang w:val="en-DE"/>
        </w:rPr>
        <w:t xml:space="preserve"> is an all-island, creative and collaborative event series, taking place in the week of Douglass’s self-chosen birthday in February 2021. </w:t>
      </w:r>
      <w:r w:rsidRPr="003E3E6B">
        <w:rPr>
          <w:b/>
          <w:bCs/>
          <w:lang w:val="en-DE"/>
        </w:rPr>
        <w:t>#DouglassWeek</w:t>
      </w:r>
      <w:r w:rsidRPr="003E3E6B">
        <w:rPr>
          <w:lang w:val="en-DE"/>
        </w:rPr>
        <w:t xml:space="preserve"> will run from the 8</w:t>
      </w:r>
      <w:r w:rsidRPr="003E3E6B">
        <w:rPr>
          <w:vertAlign w:val="superscript"/>
          <w:lang w:val="en-DE"/>
        </w:rPr>
        <w:t>th</w:t>
      </w:r>
      <w:r w:rsidRPr="003E3E6B">
        <w:rPr>
          <w:lang w:val="en-DE"/>
        </w:rPr>
        <w:t>-14</w:t>
      </w:r>
      <w:r w:rsidRPr="003E3E6B">
        <w:rPr>
          <w:vertAlign w:val="superscript"/>
          <w:lang w:val="en-DE"/>
        </w:rPr>
        <w:t>th</w:t>
      </w:r>
      <w:r w:rsidRPr="003E3E6B">
        <w:rPr>
          <w:lang w:val="en-DE"/>
        </w:rPr>
        <w:t xml:space="preserve"> February 2021 and</w:t>
      </w:r>
      <w:r w:rsidRPr="003E3E6B">
        <w:rPr>
          <w:b/>
          <w:bCs/>
          <w:lang w:val="en-DE"/>
        </w:rPr>
        <w:t xml:space="preserve"> </w:t>
      </w:r>
      <w:r w:rsidRPr="003E3E6B">
        <w:rPr>
          <w:lang w:val="en-DE"/>
        </w:rPr>
        <w:t xml:space="preserve">will feature a variety of performative events, creative installations and critical discussions, offering a collection of responses to Douglass’s footprint in Ireland. The public are invited to participate in </w:t>
      </w:r>
      <w:r w:rsidRPr="003E3E6B">
        <w:rPr>
          <w:b/>
          <w:bCs/>
          <w:lang w:val="en-DE"/>
        </w:rPr>
        <w:t>#DouglassWeek</w:t>
      </w:r>
      <w:r w:rsidRPr="003E3E6B">
        <w:rPr>
          <w:lang w:val="en-DE"/>
        </w:rPr>
        <w:t>; the organisers welcome ideas for “Creative Commemorations” from Douglass enthusiasts around the world, with a specific focus on Douglass’s life and his journey across the island. </w:t>
      </w:r>
    </w:p>
    <w:p w14:paraId="4BD612A6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> </w:t>
      </w:r>
    </w:p>
    <w:p w14:paraId="6E9659B8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>During his visit to Ireland, Douglass visited Dublin, Wexford, Waterford, Cork, Limerick and Belfast. He met with Daniel O’Connell, a major inspiration in his fight against injustice, and reflected upon the devastating effects of the famine then beginning to sweep the nation. Writing towards the end of his four-month tour of Ireland, Douglass wrote: “I can truly say I have spent some of the happiest moments of my life since landing in this country. I seem to have undergone a transformation. I live a new life.” </w:t>
      </w:r>
    </w:p>
    <w:p w14:paraId="18FCEBDF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> </w:t>
      </w:r>
    </w:p>
    <w:p w14:paraId="39F17F96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>Dr Caroline Schroeter, coordinator of the event series, explains that “#DouglassWeek aims to connect people who share an interest and passion for Frederick Douglass, but also offers a platform for people to discuss contemporary issues related to his life and legacy: racism and racial justice, human and civil rights activism, social activism, refugee crises, American-Irish relations, creative forms of commemoration, and other related topics that remain relevant in the 21</w:t>
      </w:r>
      <w:r w:rsidRPr="003E3E6B">
        <w:rPr>
          <w:vertAlign w:val="superscript"/>
          <w:lang w:val="en-DE"/>
        </w:rPr>
        <w:t>st</w:t>
      </w:r>
      <w:r w:rsidRPr="003E3E6B">
        <w:rPr>
          <w:lang w:val="en-DE"/>
        </w:rPr>
        <w:t xml:space="preserve"> century”.</w:t>
      </w:r>
    </w:p>
    <w:p w14:paraId="00B87277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> </w:t>
      </w:r>
    </w:p>
    <w:p w14:paraId="3F0BF1F5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>“We are hoping that members of the public, schools, universities and community groups will respond to this call and celebrate a historic encounter that was transformative for Douglass and those he met”, commented Dr Tim Groenland, co-coordinator of the event programme.</w:t>
      </w:r>
    </w:p>
    <w:p w14:paraId="484E1CB8" w14:textId="77777777" w:rsidR="003E3E6B" w:rsidRPr="003E3E6B" w:rsidRDefault="003E3E6B" w:rsidP="003E3E6B">
      <w:pPr>
        <w:rPr>
          <w:lang w:val="en-DE"/>
        </w:rPr>
      </w:pPr>
    </w:p>
    <w:p w14:paraId="77B0A68B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 xml:space="preserve">“The #DouglassWeek efforts to commemorate Douglass and celebrate his connection to the diverse city of Cork include a drive to rename a public space after this legendary campaigner for justice”, notes Dr Dónal Hassett, the third team member of #DouglassWeek. Cork activists are lobbying to achieve this via a petition, which readers can </w:t>
      </w:r>
      <w:hyperlink r:id="rId5" w:history="1">
        <w:r w:rsidRPr="003E3E6B">
          <w:rPr>
            <w:rStyle w:val="Hyperlink"/>
            <w:lang w:val="en-DE"/>
          </w:rPr>
          <w:t>sign here</w:t>
        </w:r>
      </w:hyperlink>
      <w:r w:rsidRPr="003E3E6B">
        <w:rPr>
          <w:lang w:val="en-DE"/>
        </w:rPr>
        <w:t>.</w:t>
      </w:r>
    </w:p>
    <w:p w14:paraId="4EF20B52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> </w:t>
      </w:r>
    </w:p>
    <w:p w14:paraId="36A92720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>Interested parties can find more information and make suggestions for potential events through</w:t>
      </w:r>
      <w:hyperlink r:id="rId6" w:history="1">
        <w:r w:rsidRPr="003E3E6B">
          <w:rPr>
            <w:rStyle w:val="Hyperlink"/>
            <w:lang w:val="en-DE"/>
          </w:rPr>
          <w:t xml:space="preserve"> our website</w:t>
        </w:r>
      </w:hyperlink>
      <w:r w:rsidRPr="003E3E6B">
        <w:rPr>
          <w:lang w:val="en-DE"/>
        </w:rPr>
        <w:t xml:space="preserve">, by </w:t>
      </w:r>
      <w:r w:rsidRPr="003E3E6B">
        <w:rPr>
          <w:u w:val="single"/>
          <w:lang w:val="en-DE"/>
        </w:rPr>
        <w:t>emailing us</w:t>
      </w:r>
      <w:r w:rsidRPr="003E3E6B">
        <w:rPr>
          <w:lang w:val="en-DE"/>
        </w:rPr>
        <w:t xml:space="preserve"> or by</w:t>
      </w:r>
      <w:hyperlink r:id="rId7" w:history="1">
        <w:r w:rsidRPr="003E3E6B">
          <w:rPr>
            <w:rStyle w:val="Hyperlink"/>
            <w:lang w:val="en-DE"/>
          </w:rPr>
          <w:t xml:space="preserve"> signing up for our newsletter</w:t>
        </w:r>
      </w:hyperlink>
      <w:r w:rsidRPr="003E3E6B">
        <w:rPr>
          <w:lang w:val="en-DE"/>
        </w:rPr>
        <w:t xml:space="preserve">. “We are more than happy to assist in developing unique and exciting ideas and are looking forward to seeing </w:t>
      </w:r>
      <w:r w:rsidRPr="003E3E6B">
        <w:rPr>
          <w:lang w:val="en-DE"/>
        </w:rPr>
        <w:lastRenderedPageBreak/>
        <w:t>many creative responses, ideas, and events commemorating Douglass and everything he stands for” stated Sarah McCreedy, the fourth co-coordinator of #DouglassWeek.</w:t>
      </w:r>
    </w:p>
    <w:p w14:paraId="124EC467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> </w:t>
      </w:r>
    </w:p>
    <w:p w14:paraId="72D16BB9" w14:textId="77777777" w:rsidR="003E3E6B" w:rsidRPr="003E3E6B" w:rsidRDefault="003E3E6B" w:rsidP="003E3E6B">
      <w:pPr>
        <w:rPr>
          <w:lang w:val="en-DE"/>
        </w:rPr>
      </w:pPr>
      <w:r w:rsidRPr="003E3E6B">
        <w:rPr>
          <w:b/>
          <w:bCs/>
          <w:lang w:val="en-DE"/>
        </w:rPr>
        <w:t>To register an idea please fill out this “</w:t>
      </w:r>
      <w:hyperlink r:id="rId8" w:history="1">
        <w:r w:rsidRPr="003E3E6B">
          <w:rPr>
            <w:rStyle w:val="Hyperlink"/>
            <w:b/>
            <w:bCs/>
            <w:lang w:val="en-DE"/>
          </w:rPr>
          <w:t>Get Involved</w:t>
        </w:r>
      </w:hyperlink>
      <w:r w:rsidRPr="003E3E6B">
        <w:rPr>
          <w:b/>
          <w:bCs/>
          <w:lang w:val="en-DE"/>
        </w:rPr>
        <w:t>” form. </w:t>
      </w:r>
    </w:p>
    <w:p w14:paraId="671E7CE9" w14:textId="77777777" w:rsidR="003E3E6B" w:rsidRPr="003E3E6B" w:rsidRDefault="003E3E6B" w:rsidP="003E3E6B">
      <w:pPr>
        <w:rPr>
          <w:lang w:val="en-DE"/>
        </w:rPr>
      </w:pPr>
    </w:p>
    <w:p w14:paraId="17AAD548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 xml:space="preserve">Due to current health restrictions, the majority of events will be run virtually, in a blended format, or with social distancing measures in place. Accordingly, government guidelines should be followed where appropriate. </w:t>
      </w:r>
      <w:r w:rsidRPr="003E3E6B">
        <w:rPr>
          <w:b/>
          <w:bCs/>
          <w:lang w:val="en-DE"/>
        </w:rPr>
        <w:t>The registration deadline is the</w:t>
      </w:r>
      <w:r w:rsidRPr="003E3E6B">
        <w:rPr>
          <w:lang w:val="en-DE"/>
        </w:rPr>
        <w:t xml:space="preserve"> </w:t>
      </w:r>
      <w:r w:rsidRPr="003E3E6B">
        <w:rPr>
          <w:b/>
          <w:bCs/>
          <w:lang w:val="en-DE"/>
        </w:rPr>
        <w:t>7th of January, 2021</w:t>
      </w:r>
      <w:r w:rsidRPr="003E3E6B">
        <w:rPr>
          <w:lang w:val="en-DE"/>
        </w:rPr>
        <w:t>.</w:t>
      </w:r>
    </w:p>
    <w:p w14:paraId="38AC3B00" w14:textId="376B6600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>  </w:t>
      </w:r>
    </w:p>
    <w:p w14:paraId="42603F8C" w14:textId="77777777" w:rsidR="003E3E6B" w:rsidRPr="003E3E6B" w:rsidRDefault="003E3E6B" w:rsidP="003E3E6B">
      <w:pPr>
        <w:rPr>
          <w:lang w:val="en-DE"/>
        </w:rPr>
      </w:pPr>
      <w:r w:rsidRPr="003E3E6B">
        <w:rPr>
          <w:lang w:val="en-DE"/>
        </w:rPr>
        <w:t xml:space="preserve">For media interviews and more information </w:t>
      </w:r>
      <w:hyperlink r:id="rId9" w:history="1">
        <w:r w:rsidRPr="003E3E6B">
          <w:rPr>
            <w:rStyle w:val="Hyperlink"/>
            <w:lang w:val="en-DE"/>
          </w:rPr>
          <w:t>contact the #DouglassWeek team directly here</w:t>
        </w:r>
      </w:hyperlink>
      <w:r w:rsidRPr="003E3E6B">
        <w:rPr>
          <w:lang w:val="en-DE"/>
        </w:rPr>
        <w:t xml:space="preserve"> or at </w:t>
      </w:r>
      <w:hyperlink r:id="rId10" w:history="1">
        <w:r w:rsidRPr="003E3E6B">
          <w:rPr>
            <w:rStyle w:val="Hyperlink"/>
            <w:lang w:val="en-DE"/>
          </w:rPr>
          <w:t>info@douglassincork.com</w:t>
        </w:r>
      </w:hyperlink>
    </w:p>
    <w:p w14:paraId="0172C1D1" w14:textId="2C9385E0" w:rsidR="003E3E6B" w:rsidRDefault="003E3E6B" w:rsidP="003E3E6B">
      <w:pPr>
        <w:rPr>
          <w:lang w:val="en-DE"/>
        </w:rPr>
      </w:pPr>
      <w:r w:rsidRPr="003E3E6B">
        <w:rPr>
          <w:lang w:val="en-DE"/>
        </w:rPr>
        <w:t> </w:t>
      </w:r>
    </w:p>
    <w:p w14:paraId="32839F98" w14:textId="0740334C" w:rsidR="00956190" w:rsidRPr="003E3E6B" w:rsidRDefault="00956190" w:rsidP="003E3E6B">
      <w:pPr>
        <w:rPr>
          <w:b/>
          <w:bCs/>
          <w:lang w:val="de-DE"/>
        </w:rPr>
      </w:pPr>
      <w:r w:rsidRPr="00956190">
        <w:rPr>
          <w:b/>
          <w:bCs/>
          <w:lang w:val="de-DE"/>
        </w:rPr>
        <w:t>END</w:t>
      </w:r>
    </w:p>
    <w:p w14:paraId="44ADD384" w14:textId="77777777" w:rsidR="00C75BB3" w:rsidRDefault="00956190"/>
    <w:sectPr w:rsidR="00C75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6B"/>
    <w:rsid w:val="003E3E6B"/>
    <w:rsid w:val="006C44E4"/>
    <w:rsid w:val="00956190"/>
    <w:rsid w:val="00A87368"/>
    <w:rsid w:val="00CB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806AA5"/>
  <w15:chartTrackingRefBased/>
  <w15:docId w15:val="{62C7637F-7774-9248-90FA-409E4D7A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8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c-vtuVrWXvHC4IVg8RV0u0S-KZ4qvXvDaibyKdetMtqr_Iw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epurl.com/heTNj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uglassincor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ng.it/LSRwXHZtdH" TargetMode="External"/><Relationship Id="rId10" Type="http://schemas.openxmlformats.org/officeDocument/2006/relationships/hyperlink" Target="mailto:info@douglassincork.com" TargetMode="External"/><Relationship Id="rId4" Type="http://schemas.openxmlformats.org/officeDocument/2006/relationships/hyperlink" Target="https://www.douglassincork.com/douglassweek" TargetMode="External"/><Relationship Id="rId9" Type="http://schemas.openxmlformats.org/officeDocument/2006/relationships/hyperlink" Target="https://www.douglassincork.com/press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Schroeter, Caroline</dc:creator>
  <cp:keywords/>
  <dc:description/>
  <cp:lastModifiedBy>Schroeter, Caroline</cp:lastModifiedBy>
  <cp:revision>4</cp:revision>
  <cp:lastPrinted>2020-10-22T13:34:00Z</cp:lastPrinted>
  <dcterms:created xsi:type="dcterms:W3CDTF">2020-10-22T13:34:00Z</dcterms:created>
  <dcterms:modified xsi:type="dcterms:W3CDTF">2020-10-22T13:47:00Z</dcterms:modified>
</cp:coreProperties>
</file>